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567"/>
        <w:gridCol w:w="1842"/>
        <w:gridCol w:w="709"/>
        <w:gridCol w:w="945"/>
        <w:gridCol w:w="614"/>
        <w:gridCol w:w="331"/>
        <w:gridCol w:w="236"/>
        <w:gridCol w:w="709"/>
        <w:gridCol w:w="142"/>
        <w:gridCol w:w="283"/>
        <w:gridCol w:w="142"/>
        <w:gridCol w:w="833"/>
        <w:gridCol w:w="1400"/>
      </w:tblGrid>
      <w:tr w:rsidR="005C6856" w:rsidRPr="001E458A" w:rsidTr="008B6760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Журналистика факультеті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Баспасөз және электронды БАҚ кафедрасы</w:t>
            </w:r>
          </w:p>
          <w:p w:rsidR="005C6856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Силлабус</w:t>
            </w:r>
          </w:p>
          <w:p w:rsidR="005C6856" w:rsidRPr="002B58B4" w:rsidRDefault="001E458A" w:rsidP="00CB7B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Заманалы журналистиканың пішідері мен қызметі</w:t>
            </w:r>
            <w:r w:rsidR="00CB7B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(</w:t>
            </w:r>
            <w:r w:rsidR="00CB7BE4" w:rsidRPr="001E458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3B31</w:t>
            </w:r>
            <w:r w:rsidR="00CB7BE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)</w:t>
            </w:r>
          </w:p>
          <w:p w:rsidR="005C6856" w:rsidRPr="002B58B4" w:rsidRDefault="001E458A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Көктемгі</w:t>
            </w:r>
            <w:r w:rsidR="00C33B2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семестр 2017-2018</w:t>
            </w:r>
            <w:r w:rsidR="005C6856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оқу жылы</w:t>
            </w:r>
          </w:p>
        </w:tc>
      </w:tr>
      <w:tr w:rsidR="005C6856" w:rsidRPr="002B58B4" w:rsidTr="008B6760">
        <w:trPr>
          <w:trHeight w:val="265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коды</w:t>
            </w:r>
          </w:p>
          <w:p w:rsidR="005C6856" w:rsidRPr="00C46009" w:rsidRDefault="00C46009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ZhFFSZh12</w:t>
            </w:r>
            <w:r w:rsidRPr="00E809C9">
              <w:rPr>
                <w:rFonts w:ascii="Times New Roman" w:hAnsi="Times New Roman"/>
                <w:b/>
                <w:lang w:val="kk-KZ"/>
              </w:rPr>
              <w:t>03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атауы</w:t>
            </w:r>
          </w:p>
          <w:p w:rsidR="002A0DFA" w:rsidRPr="002A0DFA" w:rsidRDefault="0056373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Заманалы журналистиканың пішіндері мен қызметі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Түрі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 саны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ECTS</w:t>
            </w:r>
          </w:p>
        </w:tc>
      </w:tr>
      <w:tr w:rsidR="005C6856" w:rsidRPr="002B58B4" w:rsidTr="008B6760">
        <w:trPr>
          <w:trHeight w:val="557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6A3928" w:rsidRDefault="006A3928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Тәжірибелік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Зертханалық</w:t>
            </w:r>
          </w:p>
        </w:tc>
        <w:tc>
          <w:tcPr>
            <w:tcW w:w="1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  <w:tr w:rsidR="005C6856" w:rsidRPr="002B58B4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(Базадағы мәліметтер бойынша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CB7BE4" w:rsidRDefault="0056373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ЗЖПмҚ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5D7E15" w:rsidRDefault="00D30039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6436FC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90002C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C6856" w:rsidRPr="002B58B4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63482C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Ізашар пән</w:t>
            </w:r>
          </w:p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665150" w:rsidP="00013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Журналистикаға кіріспе</w:t>
            </w:r>
          </w:p>
        </w:tc>
      </w:tr>
      <w:tr w:rsidR="005C6856" w:rsidRPr="002746F7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0E3EC8" w:rsidRDefault="000E3EC8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D3644A" w:rsidP="00013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7338FC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Қамзин Кәкен, ф.ғ.д., профессор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266B58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b/>
                <w:sz w:val="20"/>
                <w:szCs w:val="20"/>
              </w:rPr>
              <w:t>Офис-</w:t>
            </w: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сағаты</w:t>
            </w:r>
          </w:p>
          <w:p w:rsidR="002746F7" w:rsidRPr="007338FC" w:rsidRDefault="002746F7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sz w:val="20"/>
                <w:szCs w:val="20"/>
                <w:lang w:val="kk-KZ"/>
              </w:rPr>
              <w:t>225 каб. сағ. 15.00</w:t>
            </w:r>
          </w:p>
        </w:tc>
        <w:tc>
          <w:tcPr>
            <w:tcW w:w="23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7338FC" w:rsidRDefault="006A3928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Сабақ к</w:t>
            </w:r>
            <w:r w:rsidR="00266B58"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есте</w:t>
            </w: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сі</w:t>
            </w:r>
            <w:r w:rsidR="005C6856"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бойынша</w:t>
            </w:r>
          </w:p>
          <w:p w:rsidR="005C6856" w:rsidRPr="007338FC" w:rsidRDefault="00315713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</w:t>
            </w:r>
            <w:r w:rsidR="002746F7"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.00</w:t>
            </w:r>
            <w:r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– 10</w:t>
            </w:r>
            <w:r w:rsidR="001C4DFC" w:rsidRPr="007338F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.50</w:t>
            </w:r>
          </w:p>
        </w:tc>
      </w:tr>
      <w:tr w:rsidR="005C6856" w:rsidRPr="002746F7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746F7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46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D3644A" w:rsidP="00D364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  <w:t>kaken-kamzin@mail.ru</w:t>
            </w:r>
          </w:p>
        </w:tc>
        <w:tc>
          <w:tcPr>
            <w:tcW w:w="170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7338FC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7338FC" w:rsidRDefault="005C6856" w:rsidP="0001375C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5C6856" w:rsidRPr="002746F7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746F7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746F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E41A0D" w:rsidP="00E41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val="kk-KZ"/>
              </w:rPr>
              <w:t>8.701.341.62.58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7338FC" w:rsidRDefault="004A4685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Дәрісхана</w:t>
            </w:r>
            <w:r w:rsidR="005C6856" w:rsidRPr="007338F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  <w:p w:rsidR="005C6856" w:rsidRPr="007338FC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7338FC" w:rsidRDefault="002746F7" w:rsidP="000137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338FC">
              <w:rPr>
                <w:rFonts w:ascii="Times New Roman" w:hAnsi="Times New Roman"/>
                <w:sz w:val="20"/>
                <w:szCs w:val="20"/>
                <w:lang w:val="kk-KZ"/>
              </w:rPr>
              <w:t>3-зал.</w:t>
            </w:r>
          </w:p>
        </w:tc>
      </w:tr>
      <w:tr w:rsidR="005C6856" w:rsidRPr="0015004A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Пәннің сипаттамасы</w:t>
            </w:r>
          </w:p>
          <w:p w:rsidR="005C6856" w:rsidRPr="002746F7" w:rsidRDefault="005C6856" w:rsidP="000137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3975A3" w:rsidP="00602E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«Заманалы журналистиканың пішіндері мен қызметі</w:t>
            </w:r>
            <w:r w:rsidR="002847E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» </w:t>
            </w:r>
            <w:r w:rsidR="00440D94">
              <w:rPr>
                <w:rFonts w:ascii="Times New Roman" w:hAnsi="Times New Roman"/>
                <w:sz w:val="20"/>
                <w:szCs w:val="20"/>
                <w:lang w:val="kk-KZ"/>
              </w:rPr>
              <w:t>пәні журналистика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ның фактографиялық, талдамалы және образды табиғатын, олардың нақты мүмкіндіктерін ашып көрсетеді. </w:t>
            </w:r>
            <w:r w:rsidR="00440D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>Тарихи және қазіргі баспасөз тәжірибесіне</w:t>
            </w:r>
            <w:r w:rsidR="00E93EB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сү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>йене келе әр нақты шығармашылық мәтіннің белгілі бір жинақтаушы сипаттамасы</w:t>
            </w:r>
            <w:r w:rsidR="00895A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қалыптасады, олар</w:t>
            </w:r>
            <w:r w:rsidR="00602E8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даму үдерісі арқасында</w:t>
            </w:r>
            <w:r w:rsidR="00895A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туындыгерлік және технологиялық </w:t>
            </w:r>
            <w:r w:rsid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ұтымдылығы </w:t>
            </w:r>
            <w:r w:rsidR="00895A5C">
              <w:rPr>
                <w:rFonts w:ascii="Times New Roman" w:hAnsi="Times New Roman"/>
                <w:sz w:val="20"/>
                <w:szCs w:val="20"/>
                <w:lang w:val="kk-KZ"/>
              </w:rPr>
              <w:t>жағынан толыса түседі.</w:t>
            </w:r>
          </w:p>
        </w:tc>
      </w:tr>
      <w:tr w:rsidR="005C6856" w:rsidRPr="0015004A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AB4902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міндеті</w:t>
            </w: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182B8D" w:rsidRDefault="00DE712A" w:rsidP="0001375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Студент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ті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заманалы журналистика жанрлары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пішіндері мен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функцияларын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жадында сақтауға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өзіндік жазу мәнерін іздеуге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кәсіби 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шеберліг</w:t>
            </w:r>
            <w:r w:rsidR="00A510C7"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ін ұштай түсуге дағдыландыру.</w:t>
            </w:r>
          </w:p>
        </w:tc>
      </w:tr>
      <w:tr w:rsidR="005C6856" w:rsidRPr="0015004A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  <w:p w:rsidR="005C6856" w:rsidRPr="00AB4902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182B8D" w:rsidRDefault="00182B8D" w:rsidP="00182B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>Студент заманалы журналистиканың жанрлық теориясы мен практикасын еркін игеріп шығады,</w:t>
            </w:r>
            <w:r w:rsidRPr="00182B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қалыптасқан  ережелерді  туындыгерлікпен ұтымды қолдана алады, жанрлық контент жазуға икемделеді, </w:t>
            </w:r>
            <w:r w:rsidR="003730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журналистік </w:t>
            </w:r>
            <w:r w:rsidR="00B12EDF">
              <w:rPr>
                <w:rFonts w:ascii="Times New Roman" w:hAnsi="Times New Roman"/>
                <w:sz w:val="20"/>
                <w:szCs w:val="20"/>
                <w:lang w:val="kk-KZ"/>
              </w:rPr>
              <w:t>стилі</w:t>
            </w:r>
            <w:r w:rsidRPr="00182B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біршама қалыптасады.</w:t>
            </w:r>
          </w:p>
        </w:tc>
      </w:tr>
      <w:tr w:rsidR="005C6856" w:rsidRPr="002B58B4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Әдебиеттер мен ресурстар</w:t>
            </w:r>
          </w:p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D6" w:rsidRPr="009278D6" w:rsidRDefault="009278D6" w:rsidP="009278D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9278D6" w:rsidRPr="009278D6" w:rsidRDefault="009278D6" w:rsidP="009278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9278D6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Негізгі:</w:t>
            </w:r>
          </w:p>
          <w:p w:rsidR="009278D6" w:rsidRPr="009278D6" w:rsidRDefault="009278D6" w:rsidP="009278D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1.</w:t>
            </w:r>
            <w:r w:rsidR="007E08AB" w:rsidRPr="009278D6">
              <w:rPr>
                <w:rFonts w:ascii="Times New Roman" w:hAnsi="Times New Roman"/>
                <w:sz w:val="18"/>
                <w:szCs w:val="18"/>
                <w:lang w:val="kk-KZ"/>
              </w:rPr>
              <w:t>Амандосов Т.С. Қазақ совет баспасөзінің жанрлары. – Алматы: Мектеп, 1968.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2. Ворошилов В.В. Журналистика. – СПб.: Издательство Михайлова В.А., 2006.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3. Ким М.Н. Жанры современной журналистики. – СПб.: изд. Михайлова В.А., 2004.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4. Қамзин К. Талдамалы журналистика. – Алматы: Қазақ университеті, 2012.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5. </w:t>
            </w:r>
            <w:proofErr w:type="spellStart"/>
            <w:r w:rsidRPr="007E08AB">
              <w:rPr>
                <w:rFonts w:ascii="Times New Roman" w:hAnsi="Times New Roman"/>
                <w:sz w:val="18"/>
                <w:szCs w:val="18"/>
              </w:rPr>
              <w:t>Рэндалл</w:t>
            </w:r>
            <w:proofErr w:type="spellEnd"/>
            <w:r w:rsidRPr="007E08AB">
              <w:rPr>
                <w:rFonts w:ascii="Times New Roman" w:hAnsi="Times New Roman"/>
                <w:sz w:val="18"/>
                <w:szCs w:val="18"/>
              </w:rPr>
              <w:t xml:space="preserve"> Д. Универсальный журналист. - Алматы: </w:t>
            </w:r>
            <w:proofErr w:type="spellStart"/>
            <w:r w:rsidRPr="007E08AB">
              <w:rPr>
                <w:rFonts w:ascii="Times New Roman" w:hAnsi="Times New Roman"/>
                <w:sz w:val="18"/>
                <w:szCs w:val="18"/>
              </w:rPr>
              <w:t>Центральноазиатская</w:t>
            </w:r>
            <w:proofErr w:type="spellEnd"/>
            <w:r w:rsidRPr="007E08AB">
              <w:rPr>
                <w:rFonts w:ascii="Times New Roman" w:hAnsi="Times New Roman"/>
                <w:sz w:val="18"/>
                <w:szCs w:val="18"/>
              </w:rPr>
              <w:t xml:space="preserve"> школа молодых журналистов, 1996</w:t>
            </w: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6. Стрельцов Б.В. Основы журналистики. Жанры. – Минск: Университетское, 1990.</w:t>
            </w:r>
          </w:p>
          <w:p w:rsidR="007E08AB" w:rsidRPr="007E08AB" w:rsidRDefault="007E08AB" w:rsidP="007E08AB">
            <w:pPr>
              <w:keepNext/>
              <w:tabs>
                <w:tab w:val="center" w:pos="9639"/>
              </w:tabs>
              <w:autoSpaceDE w:val="0"/>
              <w:autoSpaceDN w:val="0"/>
              <w:spacing w:after="0"/>
              <w:jc w:val="both"/>
              <w:outlineLvl w:val="1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7. Тертычный А.А. Жанры периодической печати. – М.: Аспект Пресс, 2017.</w:t>
            </w:r>
          </w:p>
          <w:p w:rsidR="007E08AB" w:rsidRPr="007E08AB" w:rsidRDefault="007E08AB" w:rsidP="009278D6">
            <w:pPr>
              <w:pStyle w:val="a6"/>
              <w:spacing w:after="0"/>
              <w:ind w:left="0"/>
              <w:rPr>
                <w:b/>
                <w:sz w:val="18"/>
                <w:szCs w:val="18"/>
                <w:lang w:val="kk-KZ"/>
              </w:rPr>
            </w:pPr>
            <w:r w:rsidRPr="007E08AB">
              <w:rPr>
                <w:b/>
                <w:sz w:val="18"/>
                <w:szCs w:val="18"/>
                <w:lang w:val="kk-KZ"/>
              </w:rPr>
              <w:t>Қосымша:</w:t>
            </w:r>
          </w:p>
          <w:p w:rsidR="007E08AB" w:rsidRP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1. Алаш көсемсөзі. 10 томдық. – Алматы: Өнер, 2011.</w:t>
            </w:r>
          </w:p>
          <w:p w:rsidR="007E08AB" w:rsidRPr="007E08AB" w:rsidRDefault="007E08AB" w:rsidP="007E08AB">
            <w:pPr>
              <w:pStyle w:val="a6"/>
              <w:spacing w:after="0"/>
              <w:ind w:left="0"/>
              <w:rPr>
                <w:sz w:val="18"/>
                <w:szCs w:val="18"/>
                <w:lang w:val="kk-KZ"/>
              </w:rPr>
            </w:pPr>
            <w:r w:rsidRPr="007E08AB">
              <w:rPr>
                <w:sz w:val="18"/>
                <w:szCs w:val="18"/>
                <w:lang w:val="kk-KZ"/>
              </w:rPr>
              <w:t>2. Андроников И.Л. Лермонтов. Исследования и находки. – М.: Художественная литература, 1967.</w:t>
            </w:r>
          </w:p>
          <w:p w:rsidR="007E08AB" w:rsidRDefault="007E08AB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  <w:r w:rsidRPr="007E08AB">
              <w:rPr>
                <w:rFonts w:ascii="Times New Roman" w:hAnsi="Times New Roman"/>
                <w:sz w:val="18"/>
                <w:szCs w:val="18"/>
              </w:rPr>
              <w:t>. Константинов А. Журналистское расследование: история метода и современная практика. - С</w:t>
            </w:r>
            <w:r w:rsidRPr="007E08AB">
              <w:rPr>
                <w:rFonts w:ascii="Times New Roman" w:hAnsi="Times New Roman"/>
                <w:sz w:val="18"/>
                <w:szCs w:val="18"/>
                <w:lang w:val="kk-KZ"/>
              </w:rPr>
              <w:t>П</w:t>
            </w:r>
            <w:r w:rsidRPr="007E08AB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Start"/>
            <w:r w:rsidRPr="007E08AB">
              <w:rPr>
                <w:rFonts w:ascii="Times New Roman" w:hAnsi="Times New Roman"/>
                <w:sz w:val="18"/>
                <w:szCs w:val="18"/>
              </w:rPr>
              <w:t>.: «</w:t>
            </w:r>
            <w:proofErr w:type="gramEnd"/>
            <w:r w:rsidRPr="007E08AB">
              <w:rPr>
                <w:rFonts w:ascii="Times New Roman" w:hAnsi="Times New Roman"/>
                <w:sz w:val="18"/>
                <w:szCs w:val="18"/>
              </w:rPr>
              <w:t>Издательский дом «НЕВА», 2003.</w:t>
            </w:r>
          </w:p>
          <w:p w:rsidR="003455C5" w:rsidRPr="003455C5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4.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Канторович В.Я. Заметки писателя о современном очерке. – М.: Советски писатель, 1972.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Қожакеев Т.Қ. Таңдамалы шығармалар. ҮІІ т. – Алматы: ҚАЗақпарат, 2007.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Кройчик Л.Е. Система журналистских жанров. – СПб.: Издательство Михайлова В.А., 2000.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7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Раевский Н.А. Портреты заговорили. – Алма-Ата: Жазушы, 1980.</w:t>
            </w:r>
          </w:p>
          <w:p w:rsidR="007E08AB" w:rsidRPr="007E08AB" w:rsidRDefault="003455C5" w:rsidP="007E08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</w:t>
            </w:r>
            <w:r w:rsidR="007E08AB" w:rsidRPr="007E08AB">
              <w:rPr>
                <w:rFonts w:ascii="Times New Roman" w:hAnsi="Times New Roman"/>
                <w:sz w:val="18"/>
                <w:szCs w:val="18"/>
                <w:lang w:val="kk-KZ"/>
              </w:rPr>
              <w:t>. Теория и практика советской периодической печати. – М: Высшая школа, 1980.</w:t>
            </w:r>
          </w:p>
          <w:p w:rsidR="00501C5C" w:rsidRPr="00501C5C" w:rsidRDefault="003455C5" w:rsidP="00116FC5">
            <w:pPr>
              <w:spacing w:after="0"/>
              <w:ind w:left="576" w:hanging="576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  <w:r w:rsidR="00501C5C">
              <w:rPr>
                <w:rFonts w:ascii="Times New Roman" w:hAnsi="Times New Roman"/>
                <w:sz w:val="20"/>
                <w:szCs w:val="20"/>
                <w:lang w:val="kk-KZ"/>
              </w:rPr>
              <w:t>. Назарбаев Н.Ә.</w:t>
            </w:r>
            <w:r w:rsidR="009E71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Болашаққа бағдар: рухани жаңғыру</w:t>
            </w:r>
            <w:r w:rsidR="00501C5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// Егемен Қазқстан, 12 сәуір 2017.</w:t>
            </w:r>
          </w:p>
          <w:p w:rsidR="005C6856" w:rsidRDefault="005C6856" w:rsidP="000137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 көздері:</w:t>
            </w:r>
          </w:p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5C6856" w:rsidRPr="004C30F9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 ұйымдастыру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4C30F9" w:rsidP="0088743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Студенттерге курстың бүгінгі мақсаты мен пер</w:t>
            </w:r>
            <w:r w:rsidR="00887433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спективасы, білім мен шығармашылықты бағалаудың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  </w:t>
            </w:r>
            <w:r w:rsidR="00893108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негізгі 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принциптері түсіндіріледі, тиісті әдебиеттер мен қажетті материалдар ұсынылады, т</w:t>
            </w:r>
            <w:r w:rsidR="007917A9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>еори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ялық  және тәжірибелік сабақтар шарттары тиянақталады, шәкірттердің біліктілік деңгейі, творчестволық мүмкіндіктері </w:t>
            </w:r>
            <w:r w:rsidR="00893108"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жүйелі </w:t>
            </w:r>
            <w:r>
              <w:rPr>
                <w:rFonts w:ascii="Times New Roman" w:eastAsia="Times New Roman" w:hAnsi="Times New Roman"/>
                <w:color w:val="1B1F21"/>
                <w:sz w:val="20"/>
                <w:szCs w:val="20"/>
                <w:lang w:val="kk-KZ"/>
              </w:rPr>
              <w:t xml:space="preserve">анықталады. </w:t>
            </w:r>
          </w:p>
        </w:tc>
      </w:tr>
      <w:tr w:rsidR="005C6856" w:rsidRPr="0015004A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Курстың талабы</w:t>
            </w:r>
          </w:p>
          <w:p w:rsidR="005C6856" w:rsidRPr="002B58B4" w:rsidRDefault="005C6856" w:rsidP="0001375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A02D4" w:rsidP="000137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Студент </w:t>
            </w:r>
            <w:r w:rsidR="00F36B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университеттің ішкі ережелерін сақтауға,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оқылатын дәріске</w:t>
            </w:r>
            <w:r w:rsidR="00F36BAE">
              <w:rPr>
                <w:rFonts w:ascii="Times New Roman" w:hAnsi="Times New Roman"/>
                <w:sz w:val="20"/>
                <w:szCs w:val="20"/>
                <w:lang w:val="kk-KZ"/>
              </w:rPr>
              <w:t>, семинарларға сабақ кестесіне сай қатысуға міндетті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F36BA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Ұсынылған әдебиеттер, әдістемелік материалдар  толық оқылуға, СОӨЖ көрсетілген (келісілген) мерзімде тапсырылуға тиіс. </w:t>
            </w:r>
            <w:r w:rsidR="00551A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Осындай талаптар қойған оқытушы сол талаптарға өзі де сай болуы керек. </w:t>
            </w:r>
          </w:p>
        </w:tc>
      </w:tr>
      <w:tr w:rsidR="005C6856" w:rsidRPr="002B58B4" w:rsidTr="008B6760">
        <w:trPr>
          <w:trHeight w:val="258"/>
        </w:trPr>
        <w:tc>
          <w:tcPr>
            <w:tcW w:w="16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Бағалау саясаты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softHyphen/>
              <w:t>Өзіндік жұмыстың сипаттамасы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Салмағы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Оқыту нәтижелері</w:t>
            </w:r>
          </w:p>
        </w:tc>
      </w:tr>
      <w:tr w:rsidR="005C6856" w:rsidRPr="002B58B4" w:rsidTr="008B6760">
        <w:trPr>
          <w:trHeight w:val="576"/>
        </w:trPr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Үй жұмысы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Дерекқор жобасын әзірлеу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Бағдарламалау жобасы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Емтихан 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lang w:val="kk-KZ"/>
              </w:rPr>
              <w:t>Қорытынды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35%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10%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15%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B58B4">
              <w:rPr>
                <w:rFonts w:ascii="Times New Roman" w:hAnsi="Times New Roman"/>
                <w:sz w:val="20"/>
                <w:szCs w:val="20"/>
                <w:u w:val="single"/>
              </w:rPr>
              <w:t>40%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6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1,2,34,5,6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2,3,4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4,5,6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1,2,3,4,5,6</w:t>
            </w:r>
          </w:p>
        </w:tc>
      </w:tr>
      <w:tr w:rsidR="005C6856" w:rsidRPr="002B58B4" w:rsidTr="008B6760">
        <w:tc>
          <w:tcPr>
            <w:tcW w:w="1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Сіздің қорытынды баға мына формула бойынша есептелетін болады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Пән бойынша қорытынды баға = </w:t>
            </w: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u w:val="single"/>
                <w:lang w:val="kk-KZ" w:eastAsia="ru-RU"/>
              </w:rPr>
              <w:t xml:space="preserve">AБ1+АБ2 </w:t>
            </w: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.0,6+0,1МТ+0,3ИК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 xml:space="preserve">                                                                2</w:t>
            </w:r>
          </w:p>
          <w:p w:rsidR="005C6856" w:rsidRPr="002B58B4" w:rsidRDefault="005C6856" w:rsidP="000137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color w:val="212121"/>
                <w:sz w:val="20"/>
                <w:szCs w:val="20"/>
                <w:lang w:val="kk-KZ" w:eastAsia="ru-RU"/>
              </w:rPr>
              <w:t>Төменде ең төменгі бағалаулар үлесі болып табылады: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Ниже приведены минимальные оценки в процентах: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95% - 100%: А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90% - 94%: А-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85% - 89%: В+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80% - 84%: В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75% - 79%: В-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>70% - 74%: С+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65% - 69%: С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>60% - 64%: С-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8B4">
              <w:rPr>
                <w:rFonts w:ascii="Times New Roman" w:hAnsi="Times New Roman"/>
                <w:sz w:val="20"/>
                <w:szCs w:val="20"/>
              </w:rPr>
              <w:t xml:space="preserve">55% - 59%: </w:t>
            </w:r>
            <w:r w:rsidRPr="002B58B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>+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 xml:space="preserve">50% - 54%: </w:t>
            </w:r>
            <w:r w:rsidRPr="002B58B4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>-</w:t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</w:r>
            <w:r w:rsidRPr="002B58B4">
              <w:rPr>
                <w:rFonts w:ascii="Times New Roman" w:hAnsi="Times New Roman"/>
                <w:sz w:val="20"/>
                <w:szCs w:val="20"/>
              </w:rPr>
              <w:tab/>
              <w:t xml:space="preserve">            0% -49%: </w:t>
            </w:r>
            <w:r w:rsidRPr="002B58B4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</w:tr>
      <w:tr w:rsidR="005C6856" w:rsidRPr="00602E89" w:rsidTr="008B6760"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Пән саясаты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032964" w:rsidRDefault="00C475CA" w:rsidP="00032964">
            <w:pPr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«Заманалы журналистиканың пішіндері мен қызметі» пәні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еліміздің тәуелсіздік, демократиялық принциптерімен, әлеуметтік үдерістерді ұлттық сана тұрғысынан бағалаумен, сөз бостандығы, жариялылық сын</w:t>
            </w:r>
            <w:r w:rsidR="00F60856">
              <w:rPr>
                <w:rFonts w:ascii="Times New Roman" w:hAnsi="Times New Roman"/>
                <w:sz w:val="18"/>
                <w:szCs w:val="18"/>
                <w:lang w:val="kk-KZ"/>
              </w:rPr>
              <w:t>ды ұстанымдарымен үндеседі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. Студенттер біліктілігінің бағалануы да негізінен осы межелерден бастау алады.</w:t>
            </w:r>
          </w:p>
        </w:tc>
      </w:tr>
      <w:tr w:rsidR="005C6856" w:rsidRPr="002B58B4" w:rsidTr="008B6760">
        <w:tc>
          <w:tcPr>
            <w:tcW w:w="98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Пәннің кестесі</w:t>
            </w:r>
          </w:p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856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Апта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Тақырып атауы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Сағат саны</w:t>
            </w:r>
          </w:p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F3248B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Қойылар</w:t>
            </w:r>
            <w:r w:rsidR="005C6856"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балл</w:t>
            </w:r>
            <w:r w:rsidR="0090246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дың </w:t>
            </w:r>
            <w:r w:rsidR="00932D0F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деңгейі</w:t>
            </w:r>
          </w:p>
        </w:tc>
      </w:tr>
      <w:tr w:rsidR="005C6856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A13CFD" w:rsidP="001061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128A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1-дәріс: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Уақыт пен кеңістік үндестігі, табиғи және жасанды оқиғалар</w:t>
            </w:r>
            <w:r w:rsidR="001128A9">
              <w:rPr>
                <w:rFonts w:ascii="Times New Roman" w:hAnsi="Times New Roman"/>
                <w:sz w:val="20"/>
                <w:szCs w:val="20"/>
                <w:lang w:val="kk-KZ"/>
              </w:rPr>
              <w:t>: заманалы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ақпарат 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ағымы. Ақпараттың ұлттық сипаты мен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харизмасы.   Lead құбылысы, ақпаратты  сұрыптау әдісі.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Фактографиялық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конте</w:t>
            </w:r>
            <w:r w:rsidR="001D3D68">
              <w:rPr>
                <w:rFonts w:ascii="Times New Roman" w:hAnsi="Times New Roman"/>
                <w:sz w:val="20"/>
                <w:szCs w:val="20"/>
                <w:lang w:val="kk-KZ"/>
              </w:rPr>
              <w:t>нт: байқам, дайджест, қайтарым (реплика)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>, аңдатпа, аннотация, сұрақ-жауап, кеңес,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13CFD">
              <w:rPr>
                <w:rFonts w:ascii="Times New Roman" w:hAnsi="Times New Roman"/>
                <w:sz w:val="20"/>
                <w:szCs w:val="20"/>
                <w:lang w:val="kk-KZ"/>
              </w:rPr>
              <w:t>қазанама мәтіндерінің пішіндері.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C6856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08149F" w:rsidRDefault="0008149F" w:rsidP="00081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8149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1-тәжірибелік (зертханалық) сабақ:</w:t>
            </w:r>
            <w:r w:rsidRPr="0008149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Ақпарат ағымы,</w:t>
            </w:r>
            <w:r w:rsidR="008721E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ақпарат құрылымы,</w:t>
            </w:r>
            <w:r w:rsidRPr="0008149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lead ұғымы. Қоғамдық үрдістер мен үдерістер, табиғи үдерістер мен әлеуметтік ақпарат сабақтастығы туралы ауызша жауап. Баспасөздегі байқам, дайджест, </w:t>
            </w:r>
            <w:r w:rsidR="001D3D68" w:rsidRPr="001D3D6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қайтарым (реплика)</w:t>
            </w:r>
            <w:r w:rsidRPr="001D3D6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Pr="0008149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аңдатпа, аннотация, сұрақ-жауап, кеңес, қазанама мәтіндерініне мысалды жазбаша тапсыру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D93CCD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5C6856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FF2B81" w:rsidRDefault="002C2C88" w:rsidP="00D871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6085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1-СОӨЖ.</w:t>
            </w:r>
            <w:r w:rsidR="00D8719A">
              <w:rPr>
                <w:rFonts w:ascii="Times New Roman" w:hAnsi="Times New Roman"/>
                <w:lang w:val="kk-KZ"/>
              </w:rPr>
              <w:t xml:space="preserve"> 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Қабдеш Жұмаділов – «Шарайна», әңгіме.</w:t>
            </w:r>
            <w:r w:rsidR="00FD7E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Туындыгер феномені, ш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ығармашылық сыры. Мерзімді басылымда фактін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і ширату үдерісін аңдау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, байқамн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ың  әр түріне мысал жаз</w:t>
            </w:r>
            <w:r w:rsidR="00D8719A" w:rsidRPr="00D8719A">
              <w:rPr>
                <w:rFonts w:ascii="Times New Roman" w:hAnsi="Times New Roman"/>
                <w:sz w:val="20"/>
                <w:szCs w:val="20"/>
                <w:lang w:val="kk-KZ"/>
              </w:rPr>
              <w:t>у.</w:t>
            </w:r>
            <w:r w:rsidR="00D871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«Дайте жалобную книгу» кинофильміндегі</w:t>
            </w:r>
            <w:r w:rsidR="00A402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DA5D7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«Мосфильм», </w:t>
            </w:r>
            <w:r w:rsidR="00A4020C">
              <w:rPr>
                <w:rFonts w:ascii="Times New Roman" w:hAnsi="Times New Roman"/>
                <w:sz w:val="20"/>
                <w:szCs w:val="20"/>
                <w:lang w:val="kk-KZ"/>
              </w:rPr>
              <w:t>1965)</w:t>
            </w:r>
            <w:r w:rsidR="00D871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журналистің</w:t>
            </w:r>
            <w:r w:rsidR="00A402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роліне назар аудару.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5C6856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DC3A8D" w:rsidRDefault="00706911" w:rsidP="008721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C3A8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2-дәріс:</w:t>
            </w:r>
            <w:r w:rsidRPr="00DC3A8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Репортаж жанрының лексикасы, динамикасы,  оның ішкі және сыртқы  факторлармен сабақтастығы.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C6856" w:rsidRPr="0048522E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A7F90" w:rsidRDefault="002A7F90" w:rsidP="00872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A7F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2-тәжірибелік (зертханалық) сабақ:</w:t>
            </w:r>
            <w:r w:rsidR="007358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Р</w:t>
            </w:r>
            <w:r w:rsidRPr="002A7F90">
              <w:rPr>
                <w:rFonts w:ascii="Times New Roman" w:hAnsi="Times New Roman"/>
                <w:sz w:val="20"/>
                <w:szCs w:val="20"/>
                <w:lang w:val="kk-KZ"/>
              </w:rPr>
              <w:t>епортаж</w:t>
            </w:r>
            <w:r w:rsidR="0073582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жанрының әр пішініне мәтін жазу. Мысалды теориялық пікірмен дәлелдеу.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D93CCD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5C6856" w:rsidRPr="006D36BF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6856" w:rsidRPr="002B58B4" w:rsidRDefault="005C6856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0C683F" w:rsidRDefault="000C683F" w:rsidP="006D36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2-</w:t>
            </w:r>
            <w:r w:rsidRPr="000C683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СОӨЖ:</w:t>
            </w:r>
            <w:r w:rsidRPr="000C68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>«Тақиялы періште» («Ангел в тюбетейке»)</w:t>
            </w:r>
            <w:r w:rsidR="00B2081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фильміндегі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(«Қазақфильм», 1968</w:t>
            </w:r>
            <w:r w:rsidR="006D36BF">
              <w:rPr>
                <w:rFonts w:ascii="Times New Roman" w:hAnsi="Times New Roman"/>
                <w:sz w:val="20"/>
                <w:szCs w:val="20"/>
                <w:lang w:val="kk-KZ"/>
              </w:rPr>
              <w:t>)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спорт жарыстары, солар тектес қазіргі спорт бәсекелерінен</w:t>
            </w:r>
            <w:r w:rsidR="006D36B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ауызша репортаж. </w:t>
            </w:r>
            <w:r w:rsidRPr="000C683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856" w:rsidRPr="002B58B4" w:rsidRDefault="005C6856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856" w:rsidRPr="002B58B4" w:rsidRDefault="005C6856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8721E6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B6760" w:rsidRDefault="008B6760" w:rsidP="00E17A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B67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3-дәріс: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8B67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721E6">
              <w:rPr>
                <w:rFonts w:ascii="Times New Roman" w:hAnsi="Times New Roman"/>
                <w:sz w:val="20"/>
                <w:szCs w:val="20"/>
                <w:lang w:val="kk-KZ"/>
              </w:rPr>
              <w:t>Есеп жа</w:t>
            </w:r>
            <w:r w:rsidR="0005609A">
              <w:rPr>
                <w:rFonts w:ascii="Times New Roman" w:hAnsi="Times New Roman"/>
                <w:sz w:val="20"/>
                <w:szCs w:val="20"/>
                <w:lang w:val="kk-KZ"/>
              </w:rPr>
              <w:t>нрының пішіндері. Ақпарат</w:t>
            </w:r>
            <w:r w:rsidR="00F94803">
              <w:rPr>
                <w:rFonts w:ascii="Times New Roman" w:hAnsi="Times New Roman"/>
                <w:sz w:val="20"/>
                <w:szCs w:val="20"/>
                <w:lang w:val="kk-KZ"/>
              </w:rPr>
              <w:t>ты</w:t>
            </w:r>
            <w:r w:rsidR="0005609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сұрыптау</w:t>
            </w:r>
            <w:r w:rsidR="00E17A1D">
              <w:rPr>
                <w:rFonts w:ascii="Times New Roman" w:hAnsi="Times New Roman"/>
                <w:sz w:val="20"/>
                <w:szCs w:val="20"/>
                <w:lang w:val="kk-KZ"/>
              </w:rPr>
              <w:t>, факті мен деректі талдау</w:t>
            </w:r>
            <w:r w:rsidR="00244E99">
              <w:rPr>
                <w:rFonts w:ascii="Times New Roman" w:hAnsi="Times New Roman"/>
                <w:sz w:val="20"/>
                <w:szCs w:val="20"/>
                <w:lang w:val="kk-KZ"/>
              </w:rPr>
              <w:t>, дамыту</w:t>
            </w:r>
            <w:r w:rsidR="00E17A1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өрісі.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8721E6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FF2B81" w:rsidRDefault="00773FC9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Pr="002A7F9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Қысқа</w:t>
            </w:r>
            <w:r w:rsidR="0021495A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және талдамалы ессеп түрлеріне жазбаша жұмыс.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="0005609A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Деректерді тексеру: ф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а</w:t>
            </w:r>
            <w:r w:rsidR="0021495A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ктчекинг және верификация әдісі туралы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1495A" w:rsidRDefault="00A2455A" w:rsidP="00214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  <w:r w:rsidR="0021495A" w:rsidRPr="002149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-СОӨЖ:</w:t>
            </w:r>
            <w:r w:rsidR="002149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«Шабандоз қыз» («Девушка и джигит») фильміндегі («Қазақфильм», 1955) жиналыс, бюрократиялық басқару жүйесі, жаңа мен ескінің тартысы туралы пікір білдіру.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A2455A" w:rsidRDefault="00A2455A" w:rsidP="00A2455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val="kk-KZ"/>
              </w:rPr>
            </w:pPr>
            <w:r w:rsidRPr="00A245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4-дәріс:</w:t>
            </w:r>
            <w:r w:rsidRPr="00A245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Диалогтық мәтіндердің жанрлық пішіндері мен түрленуі.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</w:t>
            </w:r>
            <w:r w:rsidRPr="00A2455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ұхбат жүргізу үдерісі. 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3126B5" w:rsidRDefault="00772909" w:rsidP="003126B5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3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="003126B5" w:rsidRPr="003126B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 w:rsidR="003126B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Әлеуметтік роль таңдай отырып, студенттер бір-бірінен жазбаша сұхбат алады.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58622D" w:rsidP="00586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  <w:r w:rsidRPr="0021495A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-СОӨЖ: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58622D">
              <w:rPr>
                <w:rFonts w:ascii="Times New Roman" w:hAnsi="Times New Roman"/>
                <w:sz w:val="20"/>
                <w:szCs w:val="20"/>
                <w:lang w:val="kk-KZ"/>
              </w:rPr>
              <w:t>Мұқан Төлебаевтың «Біржан-Сара» операсына арқау болған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«Біржан-Сара айтысындағы»</w:t>
            </w:r>
            <w:r w:rsidR="00C563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жауаптасу,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ұлттық тіл мен психологизм иірімдері.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385423" w:rsidRDefault="00385423" w:rsidP="00385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5423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5-дәріс:</w:t>
            </w:r>
            <w:r w:rsidRPr="003854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Ұлттық журналисти</w:t>
            </w:r>
            <w:r w:rsidR="00AF0C2B">
              <w:rPr>
                <w:rFonts w:ascii="Times New Roman" w:hAnsi="Times New Roman"/>
                <w:sz w:val="20"/>
                <w:szCs w:val="20"/>
                <w:lang w:val="kk-KZ"/>
              </w:rPr>
              <w:t>ка кеңістігіндегі</w:t>
            </w:r>
            <w:r w:rsidRPr="003854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сырашар (беседа) жанры</w:t>
            </w:r>
            <w:r w:rsidR="00A20954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AF0C2B" w:rsidRDefault="00AF0C2B" w:rsidP="003854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5-тәжірибелік (зертханалық) сабақ:</w:t>
            </w:r>
            <w:r w:rsidRPr="00AF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Сырашар жанрының табиғаты, өзіндік ерекшелігі туралы теоретиктер тұжырымы.</w:t>
            </w:r>
            <w:r w:rsidR="002974F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Ауызша жауап.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A4343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501E28" w:rsidRDefault="008068C0" w:rsidP="00A434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43434" w:rsidRPr="00A43434">
              <w:rPr>
                <w:rFonts w:ascii="Times New Roman" w:hAnsi="Times New Roman"/>
                <w:sz w:val="20"/>
                <w:szCs w:val="20"/>
                <w:lang w:val="kk-KZ"/>
              </w:rPr>
              <w:t>Том Хупердің</w:t>
            </w:r>
            <w:r w:rsidR="00A4343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A43434" w:rsidRPr="00A4343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«Коро́ль говори́т!»</w:t>
            </w:r>
            <w:r w:rsidR="00A43434" w:rsidRP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(</w:t>
            </w:r>
            <w:r w:rsidR="00A43434" w:rsidRP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ағылш.</w:t>
            </w:r>
            <w:r w:rsidR="00A43434" w:rsidRP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="00A43434" w:rsidRPr="00A43434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  <w:lang w:val="kk-KZ"/>
              </w:rPr>
              <w:t>The King’s Speech</w:t>
            </w:r>
            <w:r w:rsidR="00A43434">
              <w:rPr>
                <w:rFonts w:ascii="Times New Roman" w:hAnsi="Times New Roman"/>
                <w:iCs/>
                <w:sz w:val="20"/>
                <w:szCs w:val="20"/>
                <w:shd w:val="clear" w:color="auto" w:fill="FFFFFF"/>
                <w:lang w:val="kk-KZ"/>
              </w:rPr>
              <w:t>»</w:t>
            </w:r>
            <w:r w:rsidR="00A43434" w:rsidRP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  <w:r w:rsidR="00A43434" w:rsidRP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.</w:t>
            </w:r>
            <w:r w:rsid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дәлме-дәл аудармася</w:t>
            </w:r>
            <w:r w:rsidR="00A43434" w:rsidRPr="00A43434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: </w:t>
            </w:r>
            <w:r w:rsidR="00A43434" w:rsidRPr="00A4343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«Король сөзі»</w:t>
            </w:r>
            <w:r w:rsidR="00A4343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)</w:t>
            </w:r>
            <w:r w:rsidR="00842164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фильмінің тарихи негіздері, көркемдігі туралы пікір білдіру.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A4343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916492" w:rsidRDefault="002550D1" w:rsidP="007729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6-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дәріс. </w:t>
            </w:r>
            <w:r w:rsidR="00916492" w:rsidRPr="008B6760">
              <w:rPr>
                <w:rFonts w:ascii="Times New Roman" w:hAnsi="Times New Roman"/>
                <w:sz w:val="20"/>
                <w:szCs w:val="20"/>
                <w:lang w:val="kk-KZ"/>
              </w:rPr>
              <w:t>Түсіндірме жанрының</w:t>
            </w:r>
            <w:r w:rsidR="00772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көкейтестілік сипаты</w:t>
            </w:r>
            <w:r w:rsidR="0091649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, </w:t>
            </w:r>
            <w:r w:rsidR="00916492" w:rsidRPr="008B67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7290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табиғи және әлеуметтік оқиғалармен үндестігі</w:t>
            </w:r>
            <w:r w:rsidR="00916492" w:rsidRPr="008B6760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E45579" w:rsidP="00E455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  <w:r w:rsidR="002550D1"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 w:rsidR="002550D1" w:rsidRPr="00AF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="002550D1">
              <w:rPr>
                <w:rFonts w:ascii="Times New Roman" w:hAnsi="Times New Roman"/>
                <w:sz w:val="20"/>
                <w:szCs w:val="20"/>
                <w:lang w:val="kk-KZ"/>
              </w:rPr>
              <w:t>Студент заманалы түсіндірменің мақсаты туралы өзіндік пікір білдіреді.</w:t>
            </w:r>
            <w:r w:rsidR="0074628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Жазбаша.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E159AD" w:rsidRDefault="00E45579" w:rsidP="002550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6</w:t>
            </w:r>
            <w:r w:rsidR="002550D1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-СОӨЖ:</w:t>
            </w:r>
            <w:r w:rsidR="00C42463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159A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159AD" w:rsidRP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Студент</w:t>
            </w:r>
            <w:r w:rsidR="00E159A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Америка жазушысы </w:t>
            </w:r>
            <w:r w:rsidR="00E159AD" w:rsidRP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O’</w:t>
            </w:r>
            <w:r w:rsidR="00E159A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Генридің «Из любви к искусству» әңгімесіндегі тіршілік құбылыстары туралы ой айтады.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550D1" w:rsidRDefault="002550D1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74628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7-дәріс:</w:t>
            </w:r>
            <w:r w:rsidRPr="002550D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Корреспонденцияның жанрлық</w:t>
            </w:r>
            <w:r w:rsidR="00817A7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сипаты,  қызметі мен құрылымы</w:t>
            </w:r>
            <w:r w:rsidRPr="002550D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E45579" w:rsidP="00DC1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  <w:r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 w:rsidRPr="00AF0C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>Студент ғалымдар пікірлеріне сү</w:t>
            </w:r>
            <w:r w:rsidR="00026E74">
              <w:rPr>
                <w:rFonts w:ascii="Times New Roman" w:hAnsi="Times New Roman"/>
                <w:sz w:val="20"/>
                <w:szCs w:val="20"/>
                <w:lang w:val="kk-KZ"/>
              </w:rPr>
              <w:t>йене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DC1623" w:rsidRPr="00DC16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E45579">
              <w:rPr>
                <w:rFonts w:ascii="Times New Roman" w:hAnsi="Times New Roman"/>
                <w:sz w:val="20"/>
                <w:szCs w:val="20"/>
                <w:lang w:val="kk-KZ"/>
              </w:rPr>
              <w:t>орреспонденция жанрының қызметі мен п</w:t>
            </w:r>
            <w:r w:rsidR="00DC16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ішіні туралы </w:t>
            </w:r>
            <w:r w:rsidR="00DC1623" w:rsidRPr="00DC1623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хабарлама және суреттеме корреспонденция жазады.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15004A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636F5B" w:rsidRDefault="00E45579" w:rsidP="00636F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7-СОӨЖ: </w:t>
            </w:r>
            <w:r w:rsidR="00636F5B" w:rsidRPr="00636F5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kk-KZ" w:eastAsia="ru-RU"/>
              </w:rPr>
              <w:t>«Человек проходит сквозь стену» («</w:t>
            </w:r>
            <w:r w:rsidR="00636F5B" w:rsidRPr="00636F5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Ein Mann geht durch die Wand») фильміндегі</w:t>
            </w:r>
            <w:r w:rsidR="00026E7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(ФРГ, 1959) оқиғаларға табан тірей отырып</w:t>
            </w:r>
            <w:r w:rsidR="00636F5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,</w:t>
            </w:r>
            <w:r w:rsidR="00026E74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заманалы әлеуметтік көкейтестілікке</w:t>
            </w:r>
            <w:r w:rsidR="00636F5B" w:rsidRPr="00636F5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байланысты шағын корреспонденция жазу.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15004A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</w:tr>
      <w:tr w:rsidR="008B6760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 Аралық бақылау</w:t>
            </w:r>
          </w:p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Тест -100 сұрақ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15004A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</w:tr>
      <w:tr w:rsidR="008B6760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БАРЛЫҒЫ 1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B58B4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МИ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Д</w:t>
            </w: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ТЕРМ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C24067" w:rsidRDefault="00C24067" w:rsidP="001D1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24067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8-дәріс: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24067">
              <w:rPr>
                <w:rFonts w:ascii="Times New Roman" w:hAnsi="Times New Roman"/>
                <w:sz w:val="20"/>
                <w:szCs w:val="20"/>
                <w:lang w:val="kk-KZ"/>
              </w:rPr>
              <w:t>Қамту (обозрен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ие)</w:t>
            </w:r>
            <w:r w:rsidR="003A792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рецензия жанрларының</w:t>
            </w:r>
            <w:r w:rsidR="00681D9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табиғаты</w:t>
            </w:r>
            <w:r w:rsidRPr="00C2406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B6760" w:rsidRPr="00D743AB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D743AB" w:rsidRDefault="00D743AB" w:rsidP="00D743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AF0C2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-тәжірибелік (зертханалық) сабақ: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Қамту</w:t>
            </w:r>
            <w:r w:rsidR="001D1B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рецензия жанрларының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мақсаты туралы А.А. Т</w:t>
            </w:r>
            <w:r w:rsidR="001D1B2B">
              <w:rPr>
                <w:rFonts w:ascii="Times New Roman" w:hAnsi="Times New Roman"/>
                <w:sz w:val="20"/>
                <w:szCs w:val="20"/>
                <w:lang w:val="kk-KZ"/>
              </w:rPr>
              <w:t>ертычныйдың пікірі. Осы ұстанымдарға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иек арта отырып, </w:t>
            </w:r>
            <w:r w:rsidR="00950AC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Алматыдағы </w:t>
            </w:r>
            <w:r w:rsidR="00DA272A">
              <w:rPr>
                <w:rFonts w:ascii="Times New Roman" w:hAnsi="Times New Roman"/>
                <w:sz w:val="20"/>
                <w:szCs w:val="20"/>
                <w:lang w:val="kk-KZ"/>
              </w:rPr>
              <w:t>апталық мәдени шараларға</w:t>
            </w:r>
            <w:r w:rsidR="001D1B2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қамту жасау, көркем филтмге немесе жаңа к</w:t>
            </w:r>
            <w:r w:rsidR="006A036D">
              <w:rPr>
                <w:rFonts w:ascii="Times New Roman" w:hAnsi="Times New Roman"/>
                <w:sz w:val="20"/>
                <w:szCs w:val="20"/>
                <w:lang w:val="kk-KZ"/>
              </w:rPr>
              <w:t>ітапқа рецензия жазу. Әрқайсы 5 б.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6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B21F7B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D743AB" w:rsidP="00B21F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8-СОӨЖ: </w:t>
            </w:r>
            <w:r w:rsidR="00B21F7B" w:rsidRPr="00B21F7B">
              <w:rPr>
                <w:rFonts w:ascii="Times New Roman" w:hAnsi="Times New Roman"/>
                <w:sz w:val="20"/>
                <w:szCs w:val="20"/>
                <w:lang w:val="kk-KZ"/>
              </w:rPr>
              <w:t>Қ. Телжановтың «Ата мекен»</w:t>
            </w:r>
            <w:r w:rsidR="00B21F7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полотносын ауызға ала отырып, қазіргі қазақ суретшілерінің творчествосына қамту жасау.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6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B21F7B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56BF5" w:rsidRDefault="00CA6CF9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дәріс. </w:t>
            </w:r>
            <w:r w:rsidR="00E1627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Баспасөзге шолу </w:t>
            </w:r>
            <w:r w:rsidR="005A0986">
              <w:rPr>
                <w:rFonts w:ascii="Times New Roman" w:hAnsi="Times New Roman"/>
                <w:sz w:val="20"/>
                <w:szCs w:val="20"/>
                <w:lang w:val="kk-KZ"/>
              </w:rPr>
              <w:t>контенті</w:t>
            </w:r>
            <w:r w:rsidR="00E1627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125608" w:rsidRDefault="00CA6CF9" w:rsidP="005A09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9-тәжірибелік (зертханалық) сабақ: </w:t>
            </w:r>
            <w:r w:rsidRPr="005A098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Т.С. Амандосов, Т.Қ. Қожакеев,</w:t>
            </w:r>
            <w:r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5A098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А.А. Тертычныйдың баспасөзге шолуға байланысты айтқан пікірлері.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6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6D5AFD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BC7E2F" w:rsidRDefault="00CA6CF9" w:rsidP="006D5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6D5AFD" w:rsidRPr="006D5AFD">
              <w:rPr>
                <w:rFonts w:ascii="Times New Roman" w:hAnsi="Times New Roman"/>
                <w:sz w:val="20"/>
                <w:szCs w:val="20"/>
                <w:lang w:val="kk-KZ"/>
              </w:rPr>
              <w:t>«Ана тілі», «Түркістан», «Айқын», «Жас Алаш» газеттері бірінің апталық материалд</w:t>
            </w:r>
            <w:r w:rsidR="00865944">
              <w:rPr>
                <w:rFonts w:ascii="Times New Roman" w:hAnsi="Times New Roman"/>
                <w:sz w:val="20"/>
                <w:szCs w:val="20"/>
                <w:lang w:val="kk-KZ"/>
              </w:rPr>
              <w:t>арына шолу жасау. Жазбаша, 5 б</w:t>
            </w:r>
            <w:r w:rsidR="006D5AFD" w:rsidRPr="006D5AFD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6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6D5AFD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10</w:t>
            </w:r>
          </w:p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CA3289" w:rsidRDefault="007A071E" w:rsidP="007A0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10-дәріс: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7A071E">
              <w:rPr>
                <w:rFonts w:ascii="Times New Roman" w:hAnsi="Times New Roman"/>
                <w:sz w:val="20"/>
                <w:szCs w:val="20"/>
                <w:lang w:val="kk-KZ"/>
              </w:rPr>
              <w:t>Журналистік айғақтама пішіндері.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7B45A2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147D1" w:rsidRDefault="008B6760" w:rsidP="007B45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  <w:r w:rsidR="00CA512E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Халықаралық журналистік айғақтама консорциумының (</w:t>
            </w:r>
            <w:r w:rsidR="007B45A2" w:rsidRP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International Consortium of Investigative Journalists </w:t>
            </w:r>
            <w:r w:rsid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–</w:t>
            </w:r>
            <w:r w:rsidR="007B45A2" w:rsidRP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ICIJ</w:t>
            </w:r>
            <w:r w:rsidR="007B45A2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) Панама архиві туралы сөз қозғаңыз.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6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7B45A2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6224D3" w:rsidP="008D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D4A1B" w:rsidRPr="008D4A1B">
              <w:rPr>
                <w:rFonts w:ascii="Times New Roman" w:hAnsi="Times New Roman"/>
                <w:sz w:val="20"/>
                <w:szCs w:val="20"/>
                <w:lang w:val="kk-KZ"/>
              </w:rPr>
              <w:t>«Высокий блондин в черном ботинке»</w:t>
            </w:r>
            <w:r w:rsidR="008D4A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(Франция, 1972), «</w:t>
            </w:r>
            <w:r w:rsidR="007A5861">
              <w:rPr>
                <w:rFonts w:ascii="Times New Roman" w:hAnsi="Times New Roman"/>
                <w:sz w:val="20"/>
                <w:szCs w:val="20"/>
                <w:lang w:val="kk-KZ"/>
              </w:rPr>
              <w:t>Побег</w:t>
            </w:r>
            <w:r w:rsidR="008D4A1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из Шоушенка» (АҚШ, 1994) фильмдеріндегі заң мен мораль қайшылығы.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4064B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7B45A2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6224D3" w:rsidP="006224D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11-дәріс: 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Ұлттық журналистика арсеналындағы эпистола жанры.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6224D3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24D3" w:rsidRPr="002B58B4" w:rsidRDefault="008B6760" w:rsidP="009911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  <w:r w:rsidR="006224D3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-тәжірибелік (зертханалық) сабақ: </w:t>
            </w:r>
            <w:r w:rsidR="006224D3" w:rsidRPr="006224D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«Елім, саған айтам</w:t>
            </w:r>
            <w:r w:rsidR="001B3C3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Е</w:t>
            </w:r>
            <w:r w:rsidR="006224D3" w:rsidRPr="006224D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лбасы</w:t>
            </w:r>
            <w:r w:rsidR="001B3C3D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</w:t>
            </w:r>
            <w:r w:rsidR="006224D3" w:rsidRPr="006224D3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сен де тыңда»</w:t>
            </w:r>
            <w:r w:rsidR="006224D3" w:rsidRPr="006224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224D3">
              <w:rPr>
                <w:rFonts w:ascii="Times New Roman" w:hAnsi="Times New Roman"/>
                <w:sz w:val="20"/>
                <w:szCs w:val="20"/>
                <w:lang w:val="kk-KZ"/>
              </w:rPr>
              <w:t>. Ш. Мұртаза мен К. Сма</w:t>
            </w:r>
            <w:r w:rsidR="00C1265E">
              <w:rPr>
                <w:rFonts w:ascii="Times New Roman" w:hAnsi="Times New Roman"/>
                <w:sz w:val="20"/>
                <w:szCs w:val="20"/>
                <w:lang w:val="kk-KZ"/>
              </w:rPr>
              <w:t>й</w:t>
            </w:r>
            <w:r w:rsidR="006224D3">
              <w:rPr>
                <w:rFonts w:ascii="Times New Roman" w:hAnsi="Times New Roman"/>
                <w:sz w:val="20"/>
                <w:szCs w:val="20"/>
                <w:lang w:val="kk-KZ"/>
              </w:rPr>
              <w:t>ыловтың  бір-біріне жазғ</w:t>
            </w:r>
            <w:r w:rsidR="00C1265E">
              <w:rPr>
                <w:rFonts w:ascii="Times New Roman" w:hAnsi="Times New Roman"/>
                <w:sz w:val="20"/>
                <w:szCs w:val="20"/>
                <w:lang w:val="kk-KZ"/>
              </w:rPr>
              <w:t>ан хаттарында көтерілген мәселелер.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C1265E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B00F3" w:rsidRDefault="00C1265E" w:rsidP="00567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C1265E">
              <w:rPr>
                <w:rFonts w:ascii="Times New Roman" w:hAnsi="Times New Roman"/>
                <w:sz w:val="20"/>
                <w:szCs w:val="20"/>
                <w:lang w:val="kk-KZ"/>
              </w:rPr>
              <w:t>Қамзин К.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Сайын даланың Сайыны. – Айқап, №3, 2017: Қазақ университеті. 103-</w:t>
            </w:r>
            <w:r w:rsidR="0065350B">
              <w:rPr>
                <w:rFonts w:ascii="Times New Roman" w:hAnsi="Times New Roman"/>
                <w:sz w:val="20"/>
                <w:szCs w:val="20"/>
                <w:lang w:val="kk-KZ"/>
              </w:rPr>
              <w:t>109 бб.</w:t>
            </w:r>
            <w:r w:rsidR="005672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Хатқа талдау жасаңыз.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C1265E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D43099" w:rsidRDefault="00FA0FEE" w:rsidP="00FA0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12-дәріс:</w:t>
            </w:r>
            <w:r w:rsidR="008B6760"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A0FEE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Заманалы мақала жанрының энергетикасы</w:t>
            </w: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9911DF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EC6E53" w:rsidRDefault="008D4A1B" w:rsidP="008D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12</w:t>
            </w:r>
            <w:r w:rsidR="001B3C3D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9911D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911DF" w:rsidRPr="009911D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Мақала жанрының</w:t>
            </w:r>
            <w:r w:rsidR="009911D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түрлері туралы Т.С. Амандосовты</w:t>
            </w:r>
            <w:r w:rsidR="007A5861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ң</w:t>
            </w:r>
            <w:r w:rsidR="009911DF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Т.Қ. Қожакеевтің, Б.В. Стрельцовтың, М.Н. Кимнің, А.А. Тертычныйдың пікірлері.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9911DF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13382B" w:rsidRDefault="008D4A1B" w:rsidP="008D4A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12-СОӨЖ: </w:t>
            </w:r>
            <w:r w:rsidR="007A5861" w:rsidRPr="007A586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Қамзин К., Қамза Ә.</w:t>
            </w:r>
            <w:r w:rsidR="007A5861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C262A5" w:rsidRPr="00C262A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Ретроспективалық портреттер: салыстырмалы сараптама. – ҚазҰУ Хабаршысы. Журналистика сериясы.</w:t>
            </w:r>
            <w:r w:rsidR="00C262A5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№1 (43), 2017. 5-15 бб. Осы мақаланы талдаңыз.</w:t>
            </w:r>
            <w:r w:rsidR="00C262A5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="008B6760"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7A5861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6D6F5F" w:rsidRDefault="007A5861" w:rsidP="007A58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13-дәріс: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913B7" w:rsidRPr="005913B7">
              <w:rPr>
                <w:rFonts w:ascii="Times New Roman" w:hAnsi="Times New Roman"/>
                <w:sz w:val="20"/>
                <w:szCs w:val="20"/>
                <w:lang w:val="kk-KZ"/>
              </w:rPr>
              <w:t>Көзкөрген (очерк) жанрының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913B7" w:rsidRPr="005913B7">
              <w:rPr>
                <w:rFonts w:ascii="Times New Roman" w:hAnsi="Times New Roman"/>
                <w:sz w:val="20"/>
                <w:szCs w:val="20"/>
                <w:lang w:val="kk-KZ"/>
              </w:rPr>
              <w:t>қазіргі</w:t>
            </w:r>
            <w:r w:rsidR="005913B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болмыс-бітімі</w:t>
            </w:r>
            <w:r w:rsidR="005913B7" w:rsidRPr="005913B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2B58B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452F26" w:rsidRDefault="008B6760" w:rsidP="00B479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B55B8E" w:rsidRPr="005A0986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="00B55B8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479AA" w:rsidRPr="00B479A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Очерк туралы</w:t>
            </w:r>
            <w:r w:rsidR="00B479AA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B479A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Т.С. Амандосовтың, Т.Қ. Қожакеевтің, Б.В. Стрельцовтың, М.Н. Кимнің</w:t>
            </w:r>
            <w:r w:rsidR="0056723B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, А.А. Тертычныйдың байламдары</w:t>
            </w:r>
            <w:r w:rsidR="00B479A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D93C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               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86594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D716B" w:rsidRDefault="00792EBB" w:rsidP="0086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13-СОӨЖ: </w:t>
            </w:r>
            <w:r w:rsidR="00865944" w:rsidRPr="00865944">
              <w:rPr>
                <w:rFonts w:ascii="Times New Roman" w:hAnsi="Times New Roman"/>
                <w:sz w:val="20"/>
                <w:szCs w:val="20"/>
                <w:lang w:val="kk-KZ"/>
              </w:rPr>
              <w:t>Жақып М. Жеті сапар. Очерк-эсселер. –</w:t>
            </w:r>
            <w:r w:rsidR="008659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Алматы: Самара-Принт, 2008.</w:t>
            </w:r>
            <w:r w:rsidR="008B6760" w:rsidRPr="002B58B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865944">
              <w:rPr>
                <w:rFonts w:ascii="Times New Roman" w:hAnsi="Times New Roman"/>
                <w:sz w:val="20"/>
                <w:szCs w:val="20"/>
                <w:lang w:val="kk-KZ"/>
              </w:rPr>
              <w:t>Оқып шығып, пікір жазыңыз. 5 б.</w:t>
            </w:r>
            <w:r w:rsidR="008B6760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86594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65944" w:rsidP="0086594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14-дәріс: </w:t>
            </w:r>
            <w:r w:rsidRPr="00865944">
              <w:rPr>
                <w:rFonts w:ascii="Times New Roman" w:hAnsi="Times New Roman"/>
                <w:sz w:val="20"/>
                <w:szCs w:val="20"/>
                <w:lang w:val="kk-KZ"/>
              </w:rPr>
              <w:t>Сатиралық жанрлар: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Pr="00865944">
              <w:rPr>
                <w:rFonts w:ascii="Times New Roman" w:hAnsi="Times New Roman"/>
                <w:sz w:val="20"/>
                <w:szCs w:val="20"/>
                <w:lang w:val="kk-KZ"/>
              </w:rPr>
              <w:t>қшаусөз (фельетон) және памфлет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865944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865944" w:rsidRDefault="00865944" w:rsidP="008659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573F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Pr="009573F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Pr="0086594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 Фельетон және памфлет турады Т.Қ. Қожакеевтің, А.А. Тертычныйдың ойлары.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E644AA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D65D6A" w:rsidRDefault="00865944" w:rsidP="00E64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14-СОӨЖ: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8B6760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E644AA">
              <w:rPr>
                <w:rFonts w:ascii="Times New Roman" w:hAnsi="Times New Roman"/>
                <w:sz w:val="20"/>
                <w:szCs w:val="20"/>
                <w:lang w:val="kk-KZ"/>
              </w:rPr>
              <w:t>Теориялық ұстанымдарға,</w:t>
            </w:r>
            <w:r w:rsidR="00E64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баспасөз (ертеректегі «Ара», «Крокодил» журналдары)</w:t>
            </w:r>
            <w:r w:rsidR="00E644AA" w:rsidRPr="00E64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тәжірибесіне сұйене отырып, фельетон және памфлет жазу. Әрқайсы 5 б.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2B58B4" w:rsidTr="008B6760"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E644AA" w:rsidP="009573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15-дәріс: </w:t>
            </w:r>
            <w:r w:rsidRPr="00E644AA">
              <w:rPr>
                <w:rFonts w:ascii="Times New Roman" w:hAnsi="Times New Roman"/>
                <w:sz w:val="20"/>
                <w:szCs w:val="20"/>
                <w:lang w:val="kk-KZ"/>
              </w:rPr>
              <w:t>Ұлттық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баспасөз бедеріндегі</w:t>
            </w:r>
            <w:r w:rsidRPr="00E644A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эссе жанры.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B58B4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</w:tr>
      <w:tr w:rsidR="008B6760" w:rsidRPr="00280D96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E97F80" w:rsidRDefault="009573FD" w:rsidP="006D1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  <w:r w:rsidRPr="009573FD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-тәжірибелік (зертханалық) сабақ:</w:t>
            </w:r>
            <w:r w:rsidRPr="0086594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6D18C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Канторович В.</w:t>
            </w:r>
            <w:r w:rsidR="00280D96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Я.</w:t>
            </w:r>
            <w:r w:rsidR="006D18C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Заметки писателя о современном очерке. – М.: Советски писатель, 1972. Осы кітаптың эссеге арналған тарауын оқу, конспектілеу.</w:t>
            </w:r>
            <w:r w:rsidRPr="00865944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953EA8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Зерттеушінің ойларына сүйене отырып, Абай ғақлияларына талдау жасау.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</w:tr>
      <w:tr w:rsidR="008B6760" w:rsidRPr="00280D96" w:rsidTr="008B6760"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6760" w:rsidRPr="002B58B4" w:rsidRDefault="008B6760" w:rsidP="0001375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437538" w:rsidRDefault="009B4B6C" w:rsidP="009B4B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15-СОӨЖ: </w:t>
            </w:r>
            <w:r w:rsidR="000706D1" w:rsidRPr="000706D1">
              <w:rPr>
                <w:rFonts w:ascii="Times New Roman" w:hAnsi="Times New Roman"/>
                <w:sz w:val="20"/>
                <w:szCs w:val="20"/>
                <w:lang w:val="kk-KZ"/>
              </w:rPr>
              <w:t>Шағын эссе жазу. 5 б.</w:t>
            </w:r>
            <w:r w:rsidR="008B6760"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ТЕСТ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337BB5" w:rsidP="0001375C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27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 Аралық бақылау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Емтихан 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  <w:tr w:rsidR="008B6760" w:rsidRPr="00280D96" w:rsidTr="008B6760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Барлығы</w:t>
            </w:r>
          </w:p>
        </w:tc>
        <w:tc>
          <w:tcPr>
            <w:tcW w:w="1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760" w:rsidRPr="002B58B4" w:rsidRDefault="008B6760" w:rsidP="000137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</w:pPr>
            <w:r w:rsidRPr="002B58B4">
              <w:rPr>
                <w:rFonts w:ascii="Times New Roman" w:hAnsi="Times New Roman"/>
                <w:b/>
                <w:caps/>
                <w:sz w:val="20"/>
                <w:szCs w:val="20"/>
                <w:lang w:val="kk-KZ"/>
              </w:rPr>
              <w:t>100</w:t>
            </w:r>
          </w:p>
        </w:tc>
      </w:tr>
    </w:tbl>
    <w:p w:rsidR="005C6856" w:rsidRPr="002B58B4" w:rsidRDefault="005C6856" w:rsidP="005C685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5C6856" w:rsidRPr="002B58B4" w:rsidRDefault="005C6856" w:rsidP="005C68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</w:pPr>
      <w:r w:rsidRPr="002B58B4">
        <w:rPr>
          <w:rFonts w:ascii="Times New Roman" w:eastAsia="Times New Roman" w:hAnsi="Times New Roman"/>
          <w:b/>
          <w:color w:val="212121"/>
          <w:sz w:val="20"/>
          <w:szCs w:val="20"/>
          <w:lang w:val="kk-KZ" w:eastAsia="ru-RU"/>
        </w:rPr>
        <w:t xml:space="preserve">Ұсыныстар: </w:t>
      </w:r>
      <w:r w:rsidRPr="002B58B4">
        <w:rPr>
          <w:rFonts w:ascii="Times New Roman" w:eastAsia="Times New Roman" w:hAnsi="Times New Roman"/>
          <w:sz w:val="20"/>
          <w:szCs w:val="20"/>
          <w:lang w:val="kk-KZ" w:eastAsia="ru-RU"/>
        </w:rPr>
        <w:t>Силлабус (Syllabus) - оқитын пәннің сипаттамасын, мақсаттары мен міндетте</w:t>
      </w:r>
      <w:r w:rsidR="006C10C3">
        <w:rPr>
          <w:rFonts w:ascii="Times New Roman" w:eastAsia="Times New Roman" w:hAnsi="Times New Roman"/>
          <w:sz w:val="20"/>
          <w:szCs w:val="20"/>
          <w:lang w:val="kk-KZ" w:eastAsia="ru-RU"/>
        </w:rPr>
        <w:t>рін, оның қысқаша мазмұнын, оны үйрену</w:t>
      </w:r>
      <w:r w:rsidRPr="002B58B4">
        <w:rPr>
          <w:rFonts w:ascii="Times New Roman" w:eastAsia="Times New Roman" w:hAnsi="Times New Roman"/>
          <w:sz w:val="20"/>
          <w:szCs w:val="20"/>
          <w:lang w:val="kk-KZ" w:eastAsia="ru-RU"/>
        </w:rPr>
        <w:t xml:space="preserve"> тақырыбы мен ұзақтығын, өзіндік жұмыс тапсырмаларын, кеңес беру уақытын, білім алушылардың білімін тексеру кестесін, оқытушы талаптарын, бағалау өлшемдерін қамтитын оқу бағдарламасы және әдебиеттер тізімін көрсететін пәннің оқу бағдарламасы</w:t>
      </w:r>
    </w:p>
    <w:p w:rsidR="005C6856" w:rsidRPr="002B58B4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Факультет деканы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С. Медеубек </w:t>
      </w: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Әдістемелік бюро төрайымы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3A40CC">
        <w:rPr>
          <w:rFonts w:ascii="Times New Roman" w:hAnsi="Times New Roman"/>
          <w:b/>
          <w:sz w:val="20"/>
          <w:szCs w:val="20"/>
          <w:lang w:val="kk-KZ"/>
        </w:rPr>
        <w:t>М.О. Негізбаева</w:t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Кафедра мең</w:t>
      </w:r>
      <w:r w:rsidR="00860D6E">
        <w:rPr>
          <w:rFonts w:ascii="Times New Roman" w:hAnsi="Times New Roman"/>
          <w:b/>
          <w:sz w:val="20"/>
          <w:szCs w:val="20"/>
          <w:lang w:val="kk-KZ"/>
        </w:rPr>
        <w:t>герушісі</w:t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Г.С. Сұлтанбаева </w:t>
      </w:r>
    </w:p>
    <w:p w:rsidR="005C6856" w:rsidRPr="00860D6E" w:rsidRDefault="005C6856" w:rsidP="005C68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860D6E">
        <w:rPr>
          <w:rFonts w:ascii="Times New Roman" w:hAnsi="Times New Roman"/>
          <w:b/>
          <w:sz w:val="20"/>
          <w:szCs w:val="20"/>
          <w:lang w:val="kk-KZ"/>
        </w:rPr>
        <w:t>Дәріскер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Pr="00860D6E">
        <w:rPr>
          <w:rFonts w:ascii="Times New Roman" w:hAnsi="Times New Roman"/>
          <w:b/>
          <w:sz w:val="20"/>
          <w:szCs w:val="20"/>
          <w:lang w:val="kk-KZ"/>
        </w:rPr>
        <w:tab/>
      </w:r>
      <w:r w:rsidR="00E564FF" w:rsidRPr="00860D6E">
        <w:rPr>
          <w:rFonts w:ascii="Times New Roman" w:hAnsi="Times New Roman"/>
          <w:b/>
          <w:sz w:val="20"/>
          <w:szCs w:val="20"/>
          <w:lang w:val="kk-KZ"/>
        </w:rPr>
        <w:t xml:space="preserve">К. </w:t>
      </w:r>
      <w:r w:rsidRPr="00860D6E">
        <w:rPr>
          <w:rFonts w:ascii="Times New Roman" w:hAnsi="Times New Roman"/>
          <w:b/>
          <w:sz w:val="20"/>
          <w:szCs w:val="20"/>
          <w:lang w:val="kk-KZ"/>
        </w:rPr>
        <w:t>Қамзин</w:t>
      </w:r>
      <w:r w:rsidR="0043753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:rsidR="005C6856" w:rsidRPr="00860D6E" w:rsidRDefault="005C6856" w:rsidP="005C6856">
      <w:pPr>
        <w:rPr>
          <w:lang w:val="kk-KZ"/>
        </w:rPr>
      </w:pPr>
    </w:p>
    <w:sectPr w:rsidR="005C6856" w:rsidRPr="0086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01DAA"/>
    <w:multiLevelType w:val="hybridMultilevel"/>
    <w:tmpl w:val="6D2E1F3E"/>
    <w:lvl w:ilvl="0" w:tplc="2208D704">
      <w:start w:val="4"/>
      <w:numFmt w:val="decimal"/>
      <w:lvlText w:val="%1"/>
      <w:lvlJc w:val="left"/>
      <w:pPr>
        <w:ind w:left="39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6A726828"/>
    <w:multiLevelType w:val="hybridMultilevel"/>
    <w:tmpl w:val="8626D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14E52"/>
    <w:multiLevelType w:val="hybridMultilevel"/>
    <w:tmpl w:val="DD26783C"/>
    <w:lvl w:ilvl="0" w:tplc="AB30F258">
      <w:start w:val="4"/>
      <w:numFmt w:val="decimal"/>
      <w:lvlText w:val="%1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41"/>
    <w:rsid w:val="00026E74"/>
    <w:rsid w:val="00032964"/>
    <w:rsid w:val="0004507D"/>
    <w:rsid w:val="0005609A"/>
    <w:rsid w:val="000706D1"/>
    <w:rsid w:val="0008149F"/>
    <w:rsid w:val="000C683F"/>
    <w:rsid w:val="000D19BE"/>
    <w:rsid w:val="000D1CCC"/>
    <w:rsid w:val="000E245E"/>
    <w:rsid w:val="000E3EC8"/>
    <w:rsid w:val="00101F4C"/>
    <w:rsid w:val="00106125"/>
    <w:rsid w:val="001128A9"/>
    <w:rsid w:val="00116FC5"/>
    <w:rsid w:val="00125608"/>
    <w:rsid w:val="0013382B"/>
    <w:rsid w:val="0015004A"/>
    <w:rsid w:val="00182B8D"/>
    <w:rsid w:val="001941DB"/>
    <w:rsid w:val="001B3C3D"/>
    <w:rsid w:val="001B765B"/>
    <w:rsid w:val="001C4DFC"/>
    <w:rsid w:val="001D1B2B"/>
    <w:rsid w:val="001D28FF"/>
    <w:rsid w:val="001D3D68"/>
    <w:rsid w:val="001E458A"/>
    <w:rsid w:val="0021495A"/>
    <w:rsid w:val="00226737"/>
    <w:rsid w:val="00227B65"/>
    <w:rsid w:val="00244E99"/>
    <w:rsid w:val="002550D1"/>
    <w:rsid w:val="00266B58"/>
    <w:rsid w:val="002746F7"/>
    <w:rsid w:val="00280D96"/>
    <w:rsid w:val="00282096"/>
    <w:rsid w:val="002847EE"/>
    <w:rsid w:val="00290BAD"/>
    <w:rsid w:val="002974FB"/>
    <w:rsid w:val="002A0DFA"/>
    <w:rsid w:val="002A7F90"/>
    <w:rsid w:val="002C2C88"/>
    <w:rsid w:val="002C5EE3"/>
    <w:rsid w:val="002D064F"/>
    <w:rsid w:val="002E0148"/>
    <w:rsid w:val="002E24C2"/>
    <w:rsid w:val="002E3276"/>
    <w:rsid w:val="002F23BD"/>
    <w:rsid w:val="003126B5"/>
    <w:rsid w:val="00315713"/>
    <w:rsid w:val="003267B5"/>
    <w:rsid w:val="003342B1"/>
    <w:rsid w:val="00337BB5"/>
    <w:rsid w:val="003455C5"/>
    <w:rsid w:val="00373060"/>
    <w:rsid w:val="00373CCC"/>
    <w:rsid w:val="00383AC5"/>
    <w:rsid w:val="00385423"/>
    <w:rsid w:val="003975A3"/>
    <w:rsid w:val="003A40CC"/>
    <w:rsid w:val="003A7926"/>
    <w:rsid w:val="003D3321"/>
    <w:rsid w:val="003E3DFC"/>
    <w:rsid w:val="003E6D37"/>
    <w:rsid w:val="00437538"/>
    <w:rsid w:val="0044064B"/>
    <w:rsid w:val="00440D94"/>
    <w:rsid w:val="00452F26"/>
    <w:rsid w:val="00455A6B"/>
    <w:rsid w:val="0048522E"/>
    <w:rsid w:val="004A4685"/>
    <w:rsid w:val="004C30F9"/>
    <w:rsid w:val="00501C5C"/>
    <w:rsid w:val="00501E28"/>
    <w:rsid w:val="00551ABB"/>
    <w:rsid w:val="00553922"/>
    <w:rsid w:val="00563736"/>
    <w:rsid w:val="0056723B"/>
    <w:rsid w:val="0058622D"/>
    <w:rsid w:val="005913B7"/>
    <w:rsid w:val="005A02D4"/>
    <w:rsid w:val="005A0986"/>
    <w:rsid w:val="005B5079"/>
    <w:rsid w:val="005C257B"/>
    <w:rsid w:val="005C6856"/>
    <w:rsid w:val="005D7E15"/>
    <w:rsid w:val="00602E89"/>
    <w:rsid w:val="006224D3"/>
    <w:rsid w:val="00633E21"/>
    <w:rsid w:val="0063482C"/>
    <w:rsid w:val="00636F5B"/>
    <w:rsid w:val="006436FC"/>
    <w:rsid w:val="0065350B"/>
    <w:rsid w:val="00665150"/>
    <w:rsid w:val="00681D99"/>
    <w:rsid w:val="006A036D"/>
    <w:rsid w:val="006A3928"/>
    <w:rsid w:val="006C10C3"/>
    <w:rsid w:val="006C5B35"/>
    <w:rsid w:val="006D18C8"/>
    <w:rsid w:val="006D36BF"/>
    <w:rsid w:val="006D5AFD"/>
    <w:rsid w:val="006D6F5F"/>
    <w:rsid w:val="006E5AAB"/>
    <w:rsid w:val="00706911"/>
    <w:rsid w:val="007338FC"/>
    <w:rsid w:val="00735821"/>
    <w:rsid w:val="00746281"/>
    <w:rsid w:val="00772909"/>
    <w:rsid w:val="00773FC9"/>
    <w:rsid w:val="00775B45"/>
    <w:rsid w:val="007917A9"/>
    <w:rsid w:val="00792EBB"/>
    <w:rsid w:val="00797900"/>
    <w:rsid w:val="007A071E"/>
    <w:rsid w:val="007A2A6E"/>
    <w:rsid w:val="007A5861"/>
    <w:rsid w:val="007B45A2"/>
    <w:rsid w:val="007E08AB"/>
    <w:rsid w:val="007F48A5"/>
    <w:rsid w:val="007F52E1"/>
    <w:rsid w:val="008068C0"/>
    <w:rsid w:val="008147D1"/>
    <w:rsid w:val="00817A7A"/>
    <w:rsid w:val="00842164"/>
    <w:rsid w:val="00847089"/>
    <w:rsid w:val="00856BF5"/>
    <w:rsid w:val="00860D6E"/>
    <w:rsid w:val="00865944"/>
    <w:rsid w:val="008701E4"/>
    <w:rsid w:val="008721E6"/>
    <w:rsid w:val="00887433"/>
    <w:rsid w:val="00893108"/>
    <w:rsid w:val="00895A5C"/>
    <w:rsid w:val="0089693B"/>
    <w:rsid w:val="008A2363"/>
    <w:rsid w:val="008A54C6"/>
    <w:rsid w:val="008B00F3"/>
    <w:rsid w:val="008B14B3"/>
    <w:rsid w:val="008B6760"/>
    <w:rsid w:val="008D4A1B"/>
    <w:rsid w:val="008D69C2"/>
    <w:rsid w:val="008D716B"/>
    <w:rsid w:val="0090002C"/>
    <w:rsid w:val="00902463"/>
    <w:rsid w:val="00916492"/>
    <w:rsid w:val="009278D6"/>
    <w:rsid w:val="00932D0F"/>
    <w:rsid w:val="009405A4"/>
    <w:rsid w:val="00950ACE"/>
    <w:rsid w:val="00953EA8"/>
    <w:rsid w:val="009573FD"/>
    <w:rsid w:val="009911DF"/>
    <w:rsid w:val="009B4B6C"/>
    <w:rsid w:val="009D27B1"/>
    <w:rsid w:val="009E4111"/>
    <w:rsid w:val="009E7144"/>
    <w:rsid w:val="00A13844"/>
    <w:rsid w:val="00A13CFD"/>
    <w:rsid w:val="00A20954"/>
    <w:rsid w:val="00A2455A"/>
    <w:rsid w:val="00A33834"/>
    <w:rsid w:val="00A4020C"/>
    <w:rsid w:val="00A43434"/>
    <w:rsid w:val="00A510C7"/>
    <w:rsid w:val="00A6508D"/>
    <w:rsid w:val="00A6721E"/>
    <w:rsid w:val="00A9486F"/>
    <w:rsid w:val="00AB4902"/>
    <w:rsid w:val="00AB5E97"/>
    <w:rsid w:val="00AC1E42"/>
    <w:rsid w:val="00AF0C2B"/>
    <w:rsid w:val="00B12EDF"/>
    <w:rsid w:val="00B12FFF"/>
    <w:rsid w:val="00B2081E"/>
    <w:rsid w:val="00B21F7B"/>
    <w:rsid w:val="00B479AA"/>
    <w:rsid w:val="00B536BF"/>
    <w:rsid w:val="00B537CC"/>
    <w:rsid w:val="00B55B8E"/>
    <w:rsid w:val="00BC19ED"/>
    <w:rsid w:val="00BC7E2F"/>
    <w:rsid w:val="00BF0641"/>
    <w:rsid w:val="00C1265E"/>
    <w:rsid w:val="00C24067"/>
    <w:rsid w:val="00C262A5"/>
    <w:rsid w:val="00C33B27"/>
    <w:rsid w:val="00C42463"/>
    <w:rsid w:val="00C46009"/>
    <w:rsid w:val="00C475CA"/>
    <w:rsid w:val="00C52ED9"/>
    <w:rsid w:val="00C539CF"/>
    <w:rsid w:val="00C56308"/>
    <w:rsid w:val="00C63F3F"/>
    <w:rsid w:val="00C756EE"/>
    <w:rsid w:val="00CA3289"/>
    <w:rsid w:val="00CA512E"/>
    <w:rsid w:val="00CA5B8B"/>
    <w:rsid w:val="00CA6CF9"/>
    <w:rsid w:val="00CB7BE4"/>
    <w:rsid w:val="00D30039"/>
    <w:rsid w:val="00D3250F"/>
    <w:rsid w:val="00D3644A"/>
    <w:rsid w:val="00D43099"/>
    <w:rsid w:val="00D475E6"/>
    <w:rsid w:val="00D65D6A"/>
    <w:rsid w:val="00D743AB"/>
    <w:rsid w:val="00D8449D"/>
    <w:rsid w:val="00D85DE9"/>
    <w:rsid w:val="00D8719A"/>
    <w:rsid w:val="00D91932"/>
    <w:rsid w:val="00D93CCD"/>
    <w:rsid w:val="00DA272A"/>
    <w:rsid w:val="00DA5D70"/>
    <w:rsid w:val="00DB79EF"/>
    <w:rsid w:val="00DC1623"/>
    <w:rsid w:val="00DC1CE6"/>
    <w:rsid w:val="00DC3A8D"/>
    <w:rsid w:val="00DD729B"/>
    <w:rsid w:val="00DE712A"/>
    <w:rsid w:val="00DF4E19"/>
    <w:rsid w:val="00E02F8F"/>
    <w:rsid w:val="00E1055D"/>
    <w:rsid w:val="00E159AD"/>
    <w:rsid w:val="00E16277"/>
    <w:rsid w:val="00E17A1D"/>
    <w:rsid w:val="00E41A0D"/>
    <w:rsid w:val="00E45579"/>
    <w:rsid w:val="00E53797"/>
    <w:rsid w:val="00E564FF"/>
    <w:rsid w:val="00E644AA"/>
    <w:rsid w:val="00E93EBC"/>
    <w:rsid w:val="00E97F80"/>
    <w:rsid w:val="00EA7141"/>
    <w:rsid w:val="00EC6580"/>
    <w:rsid w:val="00EC6E53"/>
    <w:rsid w:val="00ED5345"/>
    <w:rsid w:val="00F3248B"/>
    <w:rsid w:val="00F36BAE"/>
    <w:rsid w:val="00F60856"/>
    <w:rsid w:val="00F81741"/>
    <w:rsid w:val="00F94803"/>
    <w:rsid w:val="00FA0FEE"/>
    <w:rsid w:val="00FC120D"/>
    <w:rsid w:val="00FD7E48"/>
    <w:rsid w:val="00FE7A67"/>
    <w:rsid w:val="00FF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2C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7E08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E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43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0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02C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semiHidden/>
    <w:unhideWhenUsed/>
    <w:rsid w:val="007E08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E0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43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133FE-EC68-4BE9-B82B-BBF8B92D5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5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281</cp:revision>
  <cp:lastPrinted>2017-10-06T00:22:00Z</cp:lastPrinted>
  <dcterms:created xsi:type="dcterms:W3CDTF">2016-10-19T04:34:00Z</dcterms:created>
  <dcterms:modified xsi:type="dcterms:W3CDTF">2018-11-27T16:27:00Z</dcterms:modified>
</cp:coreProperties>
</file>